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F4CD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  <w:t xml:space="preserve">        </w:t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  <w:t xml:space="preserve">   </w:t>
      </w:r>
      <w:r>
        <w:rPr>
          <w:rFonts w:ascii="Calibri Light" w:hAnsi="Calibri Light" w:cs="Calibri Light"/>
          <w:sz w:val="23"/>
          <w:szCs w:val="23"/>
        </w:rPr>
        <w:tab/>
        <w:t xml:space="preserve">           …………………………………………..  r.</w:t>
      </w:r>
    </w:p>
    <w:p w14:paraId="0BE31EF0" w14:textId="77777777" w:rsidR="00815745" w:rsidRDefault="00F65915">
      <w:pPr>
        <w:pStyle w:val="Standard"/>
        <w:spacing w:line="312" w:lineRule="auto"/>
      </w:pP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16"/>
          <w:szCs w:val="16"/>
        </w:rPr>
        <w:t>(</w:t>
      </w:r>
      <w:proofErr w:type="spellStart"/>
      <w:r>
        <w:rPr>
          <w:rFonts w:ascii="Calibri Light" w:hAnsi="Calibri Light" w:cs="Calibri Light"/>
          <w:sz w:val="16"/>
          <w:szCs w:val="16"/>
        </w:rPr>
        <w:t>miejsce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i </w:t>
      </w:r>
      <w:proofErr w:type="spellStart"/>
      <w:r>
        <w:rPr>
          <w:rFonts w:ascii="Calibri Light" w:hAnsi="Calibri Light" w:cs="Calibri Light"/>
          <w:sz w:val="16"/>
          <w:szCs w:val="16"/>
        </w:rPr>
        <w:t>data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sporządzenia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pisma</w:t>
      </w:r>
      <w:proofErr w:type="spellEnd"/>
      <w:r>
        <w:rPr>
          <w:rFonts w:ascii="Calibri Light" w:hAnsi="Calibri Light" w:cs="Calibri Light"/>
          <w:sz w:val="16"/>
          <w:szCs w:val="16"/>
        </w:rPr>
        <w:t>)</w:t>
      </w:r>
    </w:p>
    <w:p w14:paraId="23269516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  <w:r>
        <w:rPr>
          <w:rFonts w:ascii="Calibri Light" w:hAnsi="Calibri Light" w:cs="Calibri Light"/>
          <w:sz w:val="23"/>
          <w:szCs w:val="23"/>
        </w:rPr>
        <w:tab/>
      </w:r>
    </w:p>
    <w:p w14:paraId="1A3233CD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proofErr w:type="spellStart"/>
      <w:r>
        <w:rPr>
          <w:rFonts w:ascii="Calibri Light" w:hAnsi="Calibri Light" w:cs="Calibri Light"/>
          <w:sz w:val="16"/>
          <w:szCs w:val="16"/>
        </w:rPr>
        <w:t>imię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i </w:t>
      </w:r>
      <w:proofErr w:type="spellStart"/>
      <w:r>
        <w:rPr>
          <w:rFonts w:ascii="Calibri Light" w:hAnsi="Calibri Light" w:cs="Calibri Light"/>
          <w:sz w:val="16"/>
          <w:szCs w:val="16"/>
        </w:rPr>
        <w:t>nazwisko</w:t>
      </w:r>
      <w:proofErr w:type="spellEnd"/>
      <w:r>
        <w:rPr>
          <w:rFonts w:ascii="Calibri Light" w:hAnsi="Calibri Light" w:cs="Calibri Light"/>
          <w:sz w:val="16"/>
          <w:szCs w:val="16"/>
        </w:rPr>
        <w:t>)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</w:t>
      </w:r>
    </w:p>
    <w:p w14:paraId="12FA0BE7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  <w:lang w:val="pl-PL"/>
        </w:rPr>
      </w:pPr>
      <w:r>
        <w:rPr>
          <w:rFonts w:ascii="Calibri Light" w:hAnsi="Calibri Light" w:cs="Calibri Light"/>
          <w:sz w:val="23"/>
          <w:szCs w:val="23"/>
          <w:lang w:val="pl-PL"/>
        </w:rPr>
        <w:t>………………………………………………………..</w:t>
      </w:r>
    </w:p>
    <w:p w14:paraId="1DA75AE3" w14:textId="77777777" w:rsidR="00815745" w:rsidRDefault="00F65915">
      <w:pPr>
        <w:pStyle w:val="Standard"/>
        <w:spacing w:line="312" w:lineRule="auto"/>
      </w:pPr>
      <w:r>
        <w:rPr>
          <w:rFonts w:ascii="Calibri Light" w:hAnsi="Calibri Light" w:cs="Calibri Light"/>
          <w:sz w:val="16"/>
          <w:szCs w:val="16"/>
          <w:lang w:val="pl-PL"/>
        </w:rPr>
        <w:t>(data urodzenia i obywatelstwo)</w:t>
      </w:r>
    </w:p>
    <w:p w14:paraId="38567242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676A25DE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6E3B91F5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………………………………………………………..</w:t>
      </w:r>
    </w:p>
    <w:p w14:paraId="7E5B5BD0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proofErr w:type="spellStart"/>
      <w:r>
        <w:rPr>
          <w:rFonts w:ascii="Calibri Light" w:hAnsi="Calibri Light" w:cs="Calibri Light"/>
          <w:sz w:val="16"/>
          <w:szCs w:val="16"/>
        </w:rPr>
        <w:t>adres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do </w:t>
      </w:r>
      <w:proofErr w:type="spellStart"/>
      <w:r>
        <w:rPr>
          <w:rFonts w:ascii="Calibri Light" w:hAnsi="Calibri Light" w:cs="Calibri Light"/>
          <w:sz w:val="16"/>
          <w:szCs w:val="16"/>
        </w:rPr>
        <w:t>doręczeń</w:t>
      </w:r>
      <w:proofErr w:type="spellEnd"/>
      <w:r>
        <w:rPr>
          <w:rFonts w:ascii="Calibri Light" w:hAnsi="Calibri Light" w:cs="Calibri Light"/>
          <w:sz w:val="16"/>
          <w:szCs w:val="16"/>
        </w:rPr>
        <w:t>)</w:t>
      </w:r>
    </w:p>
    <w:p w14:paraId="11DE257D" w14:textId="77777777" w:rsidR="00815745" w:rsidRDefault="00815745">
      <w:pPr>
        <w:pStyle w:val="Standard"/>
        <w:spacing w:line="312" w:lineRule="auto"/>
        <w:rPr>
          <w:rFonts w:ascii="Calibri Light" w:hAnsi="Calibri Light" w:cs="Calibri Light"/>
          <w:sz w:val="23"/>
          <w:szCs w:val="23"/>
        </w:rPr>
      </w:pPr>
    </w:p>
    <w:p w14:paraId="1250E7AE" w14:textId="77777777" w:rsidR="00815745" w:rsidRDefault="00F65915">
      <w:pPr>
        <w:pStyle w:val="Standard"/>
        <w:spacing w:line="312" w:lineRule="auto"/>
      </w:pP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Szef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Urzędu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Spraw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Cudzoziemców</w:t>
      </w:r>
      <w:proofErr w:type="spellEnd"/>
    </w:p>
    <w:p w14:paraId="44D4CBB0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ul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.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Taborowa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33</w:t>
      </w:r>
    </w:p>
    <w:p w14:paraId="3296F1BC" w14:textId="77777777" w:rsidR="00815745" w:rsidRDefault="00F65915">
      <w:pPr>
        <w:pStyle w:val="Standard"/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</w:r>
      <w:r>
        <w:rPr>
          <w:rFonts w:ascii="Calibri Light" w:hAnsi="Calibri Light" w:cs="Calibri Light"/>
          <w:b/>
          <w:bCs/>
          <w:sz w:val="23"/>
          <w:szCs w:val="23"/>
        </w:rPr>
        <w:tab/>
        <w:t>02-699 Warszawa</w:t>
      </w:r>
    </w:p>
    <w:p w14:paraId="63C4881F" w14:textId="77777777" w:rsidR="00815745" w:rsidRDefault="00815745">
      <w:pPr>
        <w:pStyle w:val="Standard"/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</w:p>
    <w:p w14:paraId="05A6EA67" w14:textId="77777777" w:rsidR="00815745" w:rsidRDefault="00815745">
      <w:pPr>
        <w:pStyle w:val="Standard"/>
        <w:spacing w:line="312" w:lineRule="auto"/>
        <w:rPr>
          <w:rFonts w:ascii="Calibri Light" w:hAnsi="Calibri Light" w:cs="Calibri Light"/>
          <w:b/>
          <w:bCs/>
          <w:sz w:val="23"/>
          <w:szCs w:val="23"/>
        </w:rPr>
      </w:pPr>
    </w:p>
    <w:p w14:paraId="6F7B1C6D" w14:textId="77777777" w:rsidR="00815745" w:rsidRDefault="00F65915">
      <w:pPr>
        <w:pStyle w:val="Standard"/>
        <w:spacing w:line="312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PONAGLENIE</w:t>
      </w:r>
    </w:p>
    <w:p w14:paraId="60FE657A" w14:textId="77777777" w:rsidR="00815745" w:rsidRDefault="00815745">
      <w:pPr>
        <w:pStyle w:val="Standard"/>
        <w:spacing w:line="312" w:lineRule="auto"/>
        <w:jc w:val="center"/>
        <w:rPr>
          <w:rFonts w:ascii="Calibri Light" w:hAnsi="Calibri Light" w:cs="Calibri Light"/>
          <w:sz w:val="23"/>
          <w:szCs w:val="23"/>
        </w:rPr>
      </w:pPr>
    </w:p>
    <w:p w14:paraId="1A87D81B" w14:textId="77777777" w:rsidR="00815745" w:rsidRDefault="00F65915">
      <w:pPr>
        <w:pStyle w:val="Standard"/>
        <w:spacing w:line="312" w:lineRule="auto"/>
        <w:jc w:val="both"/>
      </w:pPr>
      <w:proofErr w:type="gramStart"/>
      <w:r>
        <w:rPr>
          <w:rFonts w:ascii="Calibri Light" w:hAnsi="Calibri Light" w:cs="Calibri Light"/>
          <w:sz w:val="23"/>
          <w:szCs w:val="23"/>
        </w:rPr>
        <w:t>Na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podstawie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art. 37 § 1 </w:t>
      </w:r>
      <w:proofErr w:type="spellStart"/>
      <w:r>
        <w:rPr>
          <w:rFonts w:ascii="Calibri Light" w:hAnsi="Calibri Light" w:cs="Calibri Light"/>
          <w:sz w:val="23"/>
          <w:szCs w:val="23"/>
        </w:rPr>
        <w:t>pkt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1, § 2 </w:t>
      </w:r>
      <w:proofErr w:type="spellStart"/>
      <w:r>
        <w:rPr>
          <w:rFonts w:ascii="Calibri Light" w:hAnsi="Calibri Light" w:cs="Calibri Light"/>
          <w:sz w:val="23"/>
          <w:szCs w:val="23"/>
        </w:rPr>
        <w:t>oraz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§ 3 </w:t>
      </w:r>
      <w:proofErr w:type="spellStart"/>
      <w:r>
        <w:rPr>
          <w:rFonts w:ascii="Calibri Light" w:hAnsi="Calibri Light" w:cs="Calibri Light"/>
          <w:sz w:val="23"/>
          <w:szCs w:val="23"/>
        </w:rPr>
        <w:t>pkt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1 </w:t>
      </w:r>
      <w:proofErr w:type="spellStart"/>
      <w:r>
        <w:rPr>
          <w:rFonts w:ascii="Calibri Light" w:hAnsi="Calibri Light" w:cs="Calibri Light"/>
          <w:sz w:val="23"/>
          <w:szCs w:val="23"/>
        </w:rPr>
        <w:t>ustawy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</w:t>
      </w:r>
      <w:proofErr w:type="spellStart"/>
      <w:r>
        <w:rPr>
          <w:rFonts w:ascii="Calibri Light" w:hAnsi="Calibri Light" w:cs="Calibri Light"/>
          <w:sz w:val="23"/>
          <w:szCs w:val="23"/>
        </w:rPr>
        <w:t>dnia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14 </w:t>
      </w:r>
      <w:proofErr w:type="spellStart"/>
      <w:r>
        <w:rPr>
          <w:rFonts w:ascii="Calibri Light" w:hAnsi="Calibri Light" w:cs="Calibri Light"/>
          <w:sz w:val="23"/>
          <w:szCs w:val="23"/>
        </w:rPr>
        <w:t>czerwca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1960 r. - </w:t>
      </w:r>
      <w:proofErr w:type="spellStart"/>
      <w:r>
        <w:rPr>
          <w:rFonts w:ascii="Calibri Light" w:hAnsi="Calibri Light" w:cs="Calibri Light"/>
          <w:sz w:val="23"/>
          <w:szCs w:val="23"/>
        </w:rPr>
        <w:t>Kodeks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postępowania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administarcyjnego</w:t>
      </w:r>
      <w:proofErr w:type="spellEnd"/>
      <w:r>
        <w:rPr>
          <w:rFonts w:ascii="Calibri Light" w:hAnsi="Calibri Light" w:cs="Calibri Light"/>
          <w:sz w:val="23"/>
          <w:szCs w:val="23"/>
        </w:rPr>
        <w:t>, (</w:t>
      </w:r>
      <w:proofErr w:type="spellStart"/>
      <w:r>
        <w:rPr>
          <w:rFonts w:ascii="Calibri Light" w:hAnsi="Calibri Light" w:cs="Calibri Light"/>
          <w:sz w:val="23"/>
          <w:szCs w:val="23"/>
        </w:rPr>
        <w:t>tekst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</w:t>
      </w:r>
      <w:proofErr w:type="spellStart"/>
      <w:r>
        <w:rPr>
          <w:rFonts w:ascii="Calibri Light" w:hAnsi="Calibri Light" w:cs="Calibri Light"/>
          <w:sz w:val="23"/>
          <w:szCs w:val="23"/>
        </w:rPr>
        <w:t>jedn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Dz. U. z 2018, </w:t>
      </w:r>
      <w:proofErr w:type="spellStart"/>
      <w:r>
        <w:rPr>
          <w:rFonts w:ascii="Calibri Light" w:hAnsi="Calibri Light" w:cs="Calibri Light"/>
          <w:sz w:val="23"/>
          <w:szCs w:val="23"/>
        </w:rPr>
        <w:t>poz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2096; </w:t>
      </w:r>
      <w:proofErr w:type="spellStart"/>
      <w:r>
        <w:rPr>
          <w:rFonts w:ascii="Calibri Light" w:hAnsi="Calibri Light" w:cs="Calibri Light"/>
          <w:sz w:val="23"/>
          <w:szCs w:val="23"/>
        </w:rPr>
        <w:t>dalej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: </w:t>
      </w:r>
      <w:proofErr w:type="spellStart"/>
      <w:r>
        <w:rPr>
          <w:rFonts w:ascii="Calibri Light" w:hAnsi="Calibri Light" w:cs="Calibri Light"/>
          <w:sz w:val="23"/>
          <w:szCs w:val="23"/>
        </w:rPr>
        <w:t>k.p.a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.), </w:t>
      </w:r>
      <w:proofErr w:type="spellStart"/>
      <w:r>
        <w:rPr>
          <w:rFonts w:ascii="Calibri Light" w:hAnsi="Calibri Light" w:cs="Calibri Light"/>
          <w:sz w:val="23"/>
          <w:szCs w:val="23"/>
        </w:rPr>
        <w:t>składam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ponaglenie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związku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</w:t>
      </w:r>
      <w:proofErr w:type="spellStart"/>
      <w:r>
        <w:rPr>
          <w:rFonts w:ascii="Calibri Light" w:hAnsi="Calibri Light" w:cs="Calibri Light"/>
          <w:sz w:val="23"/>
          <w:szCs w:val="23"/>
        </w:rPr>
        <w:t>bezczynnością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Szefa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Urzędu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sz w:val="23"/>
          <w:szCs w:val="23"/>
        </w:rPr>
        <w:t>Spraw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Cudzoziemców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sprawie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o </w:t>
      </w:r>
      <w:proofErr w:type="spellStart"/>
      <w:r>
        <w:rPr>
          <w:rFonts w:ascii="Calibri Light" w:hAnsi="Calibri Light" w:cs="Calibri Light"/>
          <w:sz w:val="23"/>
          <w:szCs w:val="23"/>
        </w:rPr>
        <w:t>udzielenie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mi </w:t>
      </w:r>
      <w:proofErr w:type="spellStart"/>
      <w:r>
        <w:rPr>
          <w:rFonts w:ascii="Calibri Light" w:hAnsi="Calibri Light" w:cs="Calibri Light"/>
          <w:sz w:val="23"/>
          <w:szCs w:val="23"/>
        </w:rPr>
        <w:t>zezwolenia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na </w:t>
      </w:r>
      <w:proofErr w:type="spellStart"/>
      <w:r>
        <w:rPr>
          <w:rFonts w:ascii="Calibri Light" w:hAnsi="Calibri Light" w:cs="Calibri Light"/>
          <w:sz w:val="23"/>
          <w:szCs w:val="23"/>
        </w:rPr>
        <w:t>pobyt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czasowy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na </w:t>
      </w:r>
      <w:proofErr w:type="spellStart"/>
      <w:r>
        <w:rPr>
          <w:rFonts w:ascii="Calibri Light" w:hAnsi="Calibri Light" w:cs="Calibri Light"/>
          <w:sz w:val="23"/>
          <w:szCs w:val="23"/>
        </w:rPr>
        <w:t>terytorium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Rzeczypospolitej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Polskiej</w:t>
      </w:r>
      <w:proofErr w:type="spellEnd"/>
      <w:r>
        <w:rPr>
          <w:rFonts w:ascii="Calibri Light" w:hAnsi="Calibri Light" w:cs="Calibri Light"/>
          <w:sz w:val="23"/>
          <w:szCs w:val="23"/>
        </w:rPr>
        <w:t>.</w:t>
      </w:r>
    </w:p>
    <w:p w14:paraId="687A5507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381CE9DA" w14:textId="77777777" w:rsidR="00815745" w:rsidRDefault="00F6591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proofErr w:type="gramStart"/>
      <w:r>
        <w:rPr>
          <w:rFonts w:ascii="Calibri Light" w:hAnsi="Calibri Light" w:cs="Calibri Light"/>
          <w:sz w:val="23"/>
          <w:szCs w:val="23"/>
        </w:rPr>
        <w:t>Na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podstawie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art. 37 § 6 </w:t>
      </w:r>
      <w:proofErr w:type="spellStart"/>
      <w:r>
        <w:rPr>
          <w:rFonts w:ascii="Calibri Light" w:hAnsi="Calibri Light" w:cs="Calibri Light"/>
          <w:sz w:val="23"/>
          <w:szCs w:val="23"/>
        </w:rPr>
        <w:t>k.p.a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</w:t>
      </w:r>
      <w:proofErr w:type="spellStart"/>
      <w:r>
        <w:rPr>
          <w:rFonts w:ascii="Calibri Light" w:hAnsi="Calibri Light" w:cs="Calibri Light"/>
          <w:sz w:val="23"/>
          <w:szCs w:val="23"/>
        </w:rPr>
        <w:t>wnoszę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o:</w:t>
      </w:r>
    </w:p>
    <w:p w14:paraId="484410C9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7644B885" w14:textId="77777777" w:rsidR="00815745" w:rsidRDefault="00F65915">
      <w:pPr>
        <w:pStyle w:val="Standard"/>
        <w:numPr>
          <w:ilvl w:val="0"/>
          <w:numId w:val="1"/>
        </w:num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proofErr w:type="spellStart"/>
      <w:r>
        <w:rPr>
          <w:rFonts w:ascii="Calibri Light" w:hAnsi="Calibri Light" w:cs="Calibri Light"/>
          <w:sz w:val="23"/>
          <w:szCs w:val="23"/>
        </w:rPr>
        <w:t>stwierdzenie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że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organ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rozpatrujący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sprawę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dopuścił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się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bezczynności</w:t>
      </w:r>
      <w:proofErr w:type="spellEnd"/>
      <w:r>
        <w:rPr>
          <w:rFonts w:ascii="Calibri Light" w:hAnsi="Calibri Light" w:cs="Calibri Light"/>
          <w:sz w:val="23"/>
          <w:szCs w:val="23"/>
        </w:rPr>
        <w:t>;</w:t>
      </w:r>
    </w:p>
    <w:p w14:paraId="4567CDC9" w14:textId="77777777" w:rsidR="00815745" w:rsidRDefault="00F65915">
      <w:pPr>
        <w:pStyle w:val="Standard"/>
        <w:numPr>
          <w:ilvl w:val="0"/>
          <w:numId w:val="1"/>
        </w:num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proofErr w:type="spellStart"/>
      <w:r>
        <w:rPr>
          <w:rFonts w:ascii="Calibri Light" w:hAnsi="Calibri Light" w:cs="Calibri Light"/>
          <w:sz w:val="23"/>
          <w:szCs w:val="23"/>
        </w:rPr>
        <w:t>zobowiązanie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organu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rozpatrującego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sprawę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sz w:val="23"/>
          <w:szCs w:val="23"/>
        </w:rPr>
        <w:t>załatwienia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oraz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wyznaczenie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7 </w:t>
      </w:r>
      <w:proofErr w:type="spellStart"/>
      <w:r>
        <w:rPr>
          <w:rFonts w:ascii="Calibri Light" w:hAnsi="Calibri Light" w:cs="Calibri Light"/>
          <w:sz w:val="23"/>
          <w:szCs w:val="23"/>
        </w:rPr>
        <w:t>dniowego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t</w:t>
      </w:r>
      <w:r>
        <w:rPr>
          <w:rFonts w:ascii="Calibri Light" w:hAnsi="Calibri Light" w:cs="Calibri Light"/>
          <w:sz w:val="23"/>
          <w:szCs w:val="23"/>
        </w:rPr>
        <w:t>erminu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sz w:val="23"/>
          <w:szCs w:val="23"/>
        </w:rPr>
        <w:t>jej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załatwienia</w:t>
      </w:r>
      <w:proofErr w:type="spellEnd"/>
      <w:r>
        <w:rPr>
          <w:rFonts w:ascii="Calibri Light" w:hAnsi="Calibri Light" w:cs="Calibri Light"/>
          <w:sz w:val="23"/>
          <w:szCs w:val="23"/>
        </w:rPr>
        <w:t>,</w:t>
      </w:r>
    </w:p>
    <w:p w14:paraId="3A4E8172" w14:textId="77777777" w:rsidR="00815745" w:rsidRDefault="00F65915">
      <w:pPr>
        <w:pStyle w:val="Standard"/>
        <w:numPr>
          <w:ilvl w:val="0"/>
          <w:numId w:val="1"/>
        </w:numPr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proofErr w:type="spellStart"/>
      <w:r>
        <w:rPr>
          <w:rFonts w:ascii="Calibri Light" w:hAnsi="Calibri Light" w:cs="Calibri Light"/>
          <w:sz w:val="23"/>
          <w:szCs w:val="23"/>
        </w:rPr>
        <w:t>zarządzenie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wyjaśnienia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przyczyn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i </w:t>
      </w:r>
      <w:proofErr w:type="spellStart"/>
      <w:r>
        <w:rPr>
          <w:rFonts w:ascii="Calibri Light" w:hAnsi="Calibri Light" w:cs="Calibri Light"/>
          <w:sz w:val="23"/>
          <w:szCs w:val="23"/>
        </w:rPr>
        <w:t>ustalenie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osób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winnych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bezczynności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oraz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podjęcia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środków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zapobiegających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bezczynności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przyszłości</w:t>
      </w:r>
      <w:proofErr w:type="spellEnd"/>
      <w:r>
        <w:rPr>
          <w:rFonts w:ascii="Calibri Light" w:hAnsi="Calibri Light" w:cs="Calibri Light"/>
          <w:sz w:val="23"/>
          <w:szCs w:val="23"/>
        </w:rPr>
        <w:t>.</w:t>
      </w:r>
    </w:p>
    <w:p w14:paraId="70C8BBB1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FD567DD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18FE7F26" w14:textId="77777777" w:rsidR="00815745" w:rsidRDefault="00F65915">
      <w:pPr>
        <w:pStyle w:val="Standard"/>
        <w:spacing w:after="170" w:line="312" w:lineRule="auto"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UZASADNIENIE</w:t>
      </w:r>
    </w:p>
    <w:p w14:paraId="7660A3ED" w14:textId="0258419E" w:rsidR="00815745" w:rsidRDefault="00F65915">
      <w:pPr>
        <w:pStyle w:val="Standard"/>
        <w:spacing w:line="312" w:lineRule="auto"/>
        <w:jc w:val="both"/>
      </w:pPr>
      <w:proofErr w:type="spellStart"/>
      <w:r>
        <w:rPr>
          <w:rFonts w:ascii="Calibri Light" w:hAnsi="Calibri Light" w:cs="Calibri Light"/>
          <w:sz w:val="23"/>
          <w:szCs w:val="23"/>
        </w:rPr>
        <w:t>Decyzją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</w:t>
      </w:r>
      <w:proofErr w:type="spellStart"/>
      <w:r>
        <w:rPr>
          <w:rFonts w:ascii="Calibri Light" w:hAnsi="Calibri Light" w:cs="Calibri Light"/>
          <w:sz w:val="23"/>
          <w:szCs w:val="23"/>
        </w:rPr>
        <w:t>dnia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……………………………</w:t>
      </w:r>
      <w:proofErr w:type="gramStart"/>
      <w:r>
        <w:rPr>
          <w:rFonts w:ascii="Calibri Light" w:hAnsi="Calibri Light" w:cs="Calibri Light"/>
          <w:sz w:val="23"/>
          <w:szCs w:val="23"/>
        </w:rPr>
        <w:t>…….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. </w:t>
      </w:r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(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należy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wpisać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datę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decyzji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)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Wojewoda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(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należy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wpisać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wojewodę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,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który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wydał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decyzję</w:t>
      </w:r>
      <w:proofErr w:type="spellEnd"/>
      <w:r w:rsidR="000A5D46"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, </w:t>
      </w:r>
      <w:proofErr w:type="spellStart"/>
      <w:r w:rsidR="000A5D46" w:rsidRPr="000A5D46">
        <w:rPr>
          <w:rFonts w:ascii="Calibri Light" w:hAnsi="Calibri Light" w:cs="Calibri Light"/>
          <w:i/>
          <w:sz w:val="23"/>
          <w:szCs w:val="23"/>
          <w:highlight w:val="cyan"/>
        </w:rPr>
        <w:t>np</w:t>
      </w:r>
      <w:proofErr w:type="spellEnd"/>
      <w:r w:rsidR="000A5D46"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. </w:t>
      </w:r>
      <w:proofErr w:type="spellStart"/>
      <w:r w:rsidR="000A5D46" w:rsidRPr="000A5D46">
        <w:rPr>
          <w:rFonts w:ascii="Calibri Light" w:hAnsi="Calibri Light" w:cs="Calibri Light"/>
          <w:i/>
          <w:sz w:val="23"/>
          <w:szCs w:val="23"/>
          <w:highlight w:val="cyan"/>
        </w:rPr>
        <w:t>Wojewoda</w:t>
      </w:r>
      <w:proofErr w:type="spellEnd"/>
      <w:r w:rsidR="000A5D46"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Mazowiecki</w:t>
      </w:r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)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odmówił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udzielenia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mi </w:t>
      </w:r>
      <w:proofErr w:type="spellStart"/>
      <w:r>
        <w:rPr>
          <w:rFonts w:ascii="Calibri Light" w:hAnsi="Calibri Light" w:cs="Calibri Light"/>
          <w:sz w:val="23"/>
          <w:szCs w:val="23"/>
        </w:rPr>
        <w:t>zezwolenia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na </w:t>
      </w:r>
      <w:proofErr w:type="spellStart"/>
      <w:r>
        <w:rPr>
          <w:rFonts w:ascii="Calibri Light" w:hAnsi="Calibri Light" w:cs="Calibri Light"/>
          <w:sz w:val="23"/>
          <w:szCs w:val="23"/>
        </w:rPr>
        <w:t>pobyt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czasowy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na </w:t>
      </w:r>
      <w:proofErr w:type="spellStart"/>
      <w:r>
        <w:rPr>
          <w:rFonts w:ascii="Calibri Light" w:hAnsi="Calibri Light" w:cs="Calibri Light"/>
          <w:sz w:val="23"/>
          <w:szCs w:val="23"/>
        </w:rPr>
        <w:t>terytorium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Rzeczypospolitej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Polskiej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Od </w:t>
      </w:r>
      <w:proofErr w:type="spellStart"/>
      <w:r>
        <w:rPr>
          <w:rFonts w:ascii="Calibri Light" w:hAnsi="Calibri Light" w:cs="Calibri Light"/>
          <w:sz w:val="23"/>
          <w:szCs w:val="23"/>
        </w:rPr>
        <w:t>powyższego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rozstrzygnięcia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dniu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…………………. r. </w:t>
      </w:r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(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należy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wpisać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datę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złożenia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odwołania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)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wniesione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zostało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odwołanie</w:t>
      </w:r>
      <w:proofErr w:type="spellEnd"/>
      <w:r>
        <w:rPr>
          <w:rFonts w:ascii="Calibri Light" w:hAnsi="Calibri Light" w:cs="Calibri Light"/>
          <w:sz w:val="23"/>
          <w:szCs w:val="23"/>
        </w:rPr>
        <w:t>.</w:t>
      </w:r>
    </w:p>
    <w:p w14:paraId="747DB41B" w14:textId="77777777" w:rsidR="00815745" w:rsidRDefault="00F6591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</w:r>
    </w:p>
    <w:p w14:paraId="15735723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04E29FC7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05184267" w14:textId="14064272" w:rsidR="00815745" w:rsidRDefault="00F65915">
      <w:pPr>
        <w:pStyle w:val="Standard"/>
        <w:spacing w:line="312" w:lineRule="auto"/>
        <w:jc w:val="both"/>
      </w:pPr>
      <w:r>
        <w:rPr>
          <w:rFonts w:ascii="Calibri Light" w:hAnsi="Calibri Light" w:cs="Calibri Light"/>
          <w:sz w:val="23"/>
          <w:szCs w:val="23"/>
        </w:rPr>
        <w:lastRenderedPageBreak/>
        <w:t xml:space="preserve">Do </w:t>
      </w:r>
      <w:proofErr w:type="spellStart"/>
      <w:r>
        <w:rPr>
          <w:rFonts w:ascii="Calibri Light" w:hAnsi="Calibri Light" w:cs="Calibri Light"/>
          <w:sz w:val="23"/>
          <w:szCs w:val="23"/>
        </w:rPr>
        <w:t>dn</w:t>
      </w:r>
      <w:r>
        <w:rPr>
          <w:rFonts w:ascii="Calibri Light" w:hAnsi="Calibri Light" w:cs="Calibri Light"/>
          <w:sz w:val="23"/>
          <w:szCs w:val="23"/>
        </w:rPr>
        <w:t>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wniesienia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niniejszego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ponaglenia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mimo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upływu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gramStart"/>
      <w:r>
        <w:rPr>
          <w:rFonts w:ascii="Calibri Light" w:hAnsi="Calibri Light" w:cs="Calibri Light"/>
          <w:sz w:val="23"/>
          <w:szCs w:val="23"/>
        </w:rPr>
        <w:t>…….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. </w:t>
      </w:r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(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należy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wpisać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ile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="000A5D46">
        <w:rPr>
          <w:rFonts w:ascii="Calibri Light" w:hAnsi="Calibri Light" w:cs="Calibri Light"/>
          <w:i/>
          <w:sz w:val="23"/>
          <w:szCs w:val="23"/>
          <w:highlight w:val="cyan"/>
        </w:rPr>
        <w:t>miesięcy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upłynęło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od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wniesienia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 xml:space="preserve"> </w:t>
      </w:r>
      <w:proofErr w:type="spellStart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odwołania</w:t>
      </w:r>
      <w:proofErr w:type="spellEnd"/>
      <w:r w:rsidRPr="000A5D46">
        <w:rPr>
          <w:rFonts w:ascii="Calibri Light" w:hAnsi="Calibri Light" w:cs="Calibri Light"/>
          <w:i/>
          <w:sz w:val="23"/>
          <w:szCs w:val="23"/>
          <w:highlight w:val="cyan"/>
        </w:rPr>
        <w:t>)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miesięcy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od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powyższej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daty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nie </w:t>
      </w:r>
      <w:proofErr w:type="spellStart"/>
      <w:r>
        <w:rPr>
          <w:rFonts w:ascii="Calibri Light" w:hAnsi="Calibri Light" w:cs="Calibri Light"/>
          <w:sz w:val="23"/>
          <w:szCs w:val="23"/>
        </w:rPr>
        <w:t>otrzymałem</w:t>
      </w:r>
      <w:proofErr w:type="spellEnd"/>
      <w:r>
        <w:rPr>
          <w:rFonts w:ascii="Calibri Light" w:hAnsi="Calibri Light" w:cs="Calibri Light"/>
          <w:sz w:val="23"/>
          <w:szCs w:val="23"/>
        </w:rPr>
        <w:t>/</w:t>
      </w:r>
      <w:proofErr w:type="gramStart"/>
      <w:r>
        <w:rPr>
          <w:rFonts w:ascii="Calibri Light" w:hAnsi="Calibri Light" w:cs="Calibri Light"/>
          <w:sz w:val="23"/>
          <w:szCs w:val="23"/>
        </w:rPr>
        <w:t xml:space="preserve">am  </w:t>
      </w:r>
      <w:proofErr w:type="spellStart"/>
      <w:r>
        <w:rPr>
          <w:rFonts w:ascii="Calibri Light" w:hAnsi="Calibri Light" w:cs="Calibri Light"/>
          <w:sz w:val="23"/>
          <w:szCs w:val="23"/>
        </w:rPr>
        <w:t>żadnego</w:t>
      </w:r>
      <w:proofErr w:type="spellEnd"/>
      <w:proofErr w:type="gram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pisma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wskazującego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na </w:t>
      </w:r>
      <w:proofErr w:type="spellStart"/>
      <w:r>
        <w:rPr>
          <w:rFonts w:ascii="Calibri Light" w:hAnsi="Calibri Light" w:cs="Calibri Light"/>
          <w:sz w:val="23"/>
          <w:szCs w:val="23"/>
        </w:rPr>
        <w:t>podjęcie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przez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organ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odwoławczy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jakiejkolwiek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czynności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sprawie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</w:t>
      </w:r>
    </w:p>
    <w:p w14:paraId="0EB82A3C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b/>
          <w:bCs/>
          <w:sz w:val="23"/>
          <w:szCs w:val="23"/>
        </w:rPr>
      </w:pPr>
    </w:p>
    <w:p w14:paraId="4A38F7D8" w14:textId="77777777" w:rsidR="00815745" w:rsidRDefault="00F65915">
      <w:pPr>
        <w:pStyle w:val="Standard"/>
        <w:spacing w:line="312" w:lineRule="auto"/>
        <w:jc w:val="both"/>
      </w:pPr>
      <w:proofErr w:type="spellStart"/>
      <w:r>
        <w:rPr>
          <w:rFonts w:ascii="Calibri Light" w:hAnsi="Calibri Light" w:cs="Calibri Light"/>
          <w:sz w:val="23"/>
          <w:szCs w:val="23"/>
        </w:rPr>
        <w:t>Zgodnie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art. 35 § 3 </w:t>
      </w:r>
      <w:proofErr w:type="spellStart"/>
      <w:r>
        <w:rPr>
          <w:rFonts w:ascii="Calibri Light" w:hAnsi="Calibri Light" w:cs="Calibri Light"/>
          <w:sz w:val="23"/>
          <w:szCs w:val="23"/>
        </w:rPr>
        <w:t>k.p.a</w:t>
      </w:r>
      <w:proofErr w:type="spellEnd"/>
      <w:r>
        <w:rPr>
          <w:rFonts w:ascii="Calibri Light" w:hAnsi="Calibri Light" w:cs="Calibri Light"/>
          <w:sz w:val="23"/>
          <w:szCs w:val="23"/>
        </w:rPr>
        <w:t>. "</w:t>
      </w:r>
      <w:proofErr w:type="spellStart"/>
      <w:r>
        <w:rPr>
          <w:rFonts w:ascii="Calibri Light" w:hAnsi="Calibri Light" w:cs="Calibri Light"/>
          <w:sz w:val="23"/>
          <w:szCs w:val="23"/>
        </w:rPr>
        <w:t>Załatwienie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wymagającej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postępowania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wyjaśniającego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powinno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nastąpić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nie </w:t>
      </w:r>
      <w:proofErr w:type="spellStart"/>
      <w:r>
        <w:rPr>
          <w:rFonts w:ascii="Calibri Light" w:hAnsi="Calibri Light" w:cs="Calibri Light"/>
          <w:sz w:val="23"/>
          <w:szCs w:val="23"/>
        </w:rPr>
        <w:t>później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niż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ciągu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miesiąca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a </w:t>
      </w:r>
      <w:proofErr w:type="spellStart"/>
      <w:r>
        <w:rPr>
          <w:rFonts w:ascii="Calibri Light" w:hAnsi="Calibri Light" w:cs="Calibri Light"/>
          <w:sz w:val="23"/>
          <w:szCs w:val="23"/>
        </w:rPr>
        <w:t>sprawy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szczególnie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skomplikowanej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- nie </w:t>
      </w:r>
      <w:proofErr w:type="spellStart"/>
      <w:r>
        <w:rPr>
          <w:rFonts w:ascii="Calibri Light" w:hAnsi="Calibri Light" w:cs="Calibri Light"/>
          <w:sz w:val="23"/>
          <w:szCs w:val="23"/>
        </w:rPr>
        <w:t>później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niż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ciągu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dwóch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miesięcy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od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dnia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wszczęcia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postępowania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zaś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r>
        <w:rPr>
          <w:rFonts w:ascii="Calibri Light" w:hAnsi="Calibri Light" w:cs="Calibri Light"/>
          <w:b/>
          <w:bCs/>
          <w:sz w:val="23"/>
          <w:szCs w:val="23"/>
        </w:rPr>
        <w:t xml:space="preserve">w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postępowaniu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odwoławczym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- w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ciągu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miesiąca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od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dnia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otrzymania</w:t>
      </w:r>
      <w:proofErr w:type="spellEnd"/>
      <w:r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3"/>
          <w:szCs w:val="23"/>
        </w:rPr>
        <w:t>odwołania</w:t>
      </w:r>
      <w:proofErr w:type="spellEnd"/>
      <w:r>
        <w:rPr>
          <w:rFonts w:ascii="Calibri Light" w:hAnsi="Calibri Light" w:cs="Calibri Light"/>
          <w:sz w:val="23"/>
          <w:szCs w:val="23"/>
        </w:rPr>
        <w:t>".</w:t>
      </w:r>
    </w:p>
    <w:p w14:paraId="0688EE37" w14:textId="77777777" w:rsidR="00815745" w:rsidRDefault="00F6591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  <w:t xml:space="preserve">Termin </w:t>
      </w:r>
      <w:proofErr w:type="spellStart"/>
      <w:r>
        <w:rPr>
          <w:rFonts w:ascii="Calibri Light" w:hAnsi="Calibri Light" w:cs="Calibri Light"/>
          <w:sz w:val="23"/>
          <w:szCs w:val="23"/>
        </w:rPr>
        <w:t>zakreślony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powołanej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powyżej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regulacji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prawnej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został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przekroczony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Organ nie </w:t>
      </w:r>
      <w:proofErr w:type="spellStart"/>
      <w:r>
        <w:rPr>
          <w:rFonts w:ascii="Calibri Light" w:hAnsi="Calibri Light" w:cs="Calibri Light"/>
          <w:sz w:val="23"/>
          <w:szCs w:val="23"/>
        </w:rPr>
        <w:t>zrealizował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również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obowiązku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określonego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art.  36 § 1 </w:t>
      </w:r>
      <w:proofErr w:type="spellStart"/>
      <w:r>
        <w:rPr>
          <w:rFonts w:ascii="Calibri Light" w:hAnsi="Calibri Light" w:cs="Calibri Light"/>
          <w:sz w:val="23"/>
          <w:szCs w:val="23"/>
        </w:rPr>
        <w:t>k.p.a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gdyż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nie </w:t>
      </w:r>
      <w:proofErr w:type="spellStart"/>
      <w:r>
        <w:rPr>
          <w:rFonts w:ascii="Calibri Light" w:hAnsi="Calibri Light" w:cs="Calibri Light"/>
          <w:sz w:val="23"/>
          <w:szCs w:val="23"/>
        </w:rPr>
        <w:t>zawiadomił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strony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o </w:t>
      </w:r>
      <w:proofErr w:type="spellStart"/>
      <w:r>
        <w:rPr>
          <w:rFonts w:ascii="Calibri Light" w:hAnsi="Calibri Light" w:cs="Calibri Light"/>
          <w:sz w:val="23"/>
          <w:szCs w:val="23"/>
        </w:rPr>
        <w:t>niezałatwieniu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terminie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nie </w:t>
      </w:r>
      <w:proofErr w:type="spellStart"/>
      <w:r>
        <w:rPr>
          <w:rFonts w:ascii="Calibri Light" w:hAnsi="Calibri Light" w:cs="Calibri Light"/>
          <w:sz w:val="23"/>
          <w:szCs w:val="23"/>
        </w:rPr>
        <w:t>podał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przyczyny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zwłoki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ani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nie </w:t>
      </w:r>
      <w:proofErr w:type="spellStart"/>
      <w:r>
        <w:rPr>
          <w:rFonts w:ascii="Calibri Light" w:hAnsi="Calibri Light" w:cs="Calibri Light"/>
          <w:sz w:val="23"/>
          <w:szCs w:val="23"/>
        </w:rPr>
        <w:t>wskazał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nowego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terminu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załatwienia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</w:t>
      </w:r>
      <w:proofErr w:type="spellStart"/>
      <w:r>
        <w:rPr>
          <w:rFonts w:ascii="Calibri Light" w:hAnsi="Calibri Light" w:cs="Calibri Light"/>
          <w:sz w:val="23"/>
          <w:szCs w:val="23"/>
        </w:rPr>
        <w:t>Strona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nie </w:t>
      </w:r>
      <w:proofErr w:type="spellStart"/>
      <w:r>
        <w:rPr>
          <w:rFonts w:ascii="Calibri Light" w:hAnsi="Calibri Light" w:cs="Calibri Light"/>
          <w:sz w:val="23"/>
          <w:szCs w:val="23"/>
        </w:rPr>
        <w:t>została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również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sz w:val="23"/>
          <w:szCs w:val="23"/>
        </w:rPr>
        <w:t>pouczona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 o</w:t>
      </w:r>
      <w:proofErr w:type="gram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prawie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sz w:val="23"/>
          <w:szCs w:val="23"/>
        </w:rPr>
        <w:t>wniesienia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ponaglenia</w:t>
      </w:r>
      <w:proofErr w:type="spellEnd"/>
      <w:r>
        <w:rPr>
          <w:rFonts w:ascii="Calibri Light" w:hAnsi="Calibri Light" w:cs="Calibri Light"/>
          <w:sz w:val="23"/>
          <w:szCs w:val="23"/>
        </w:rPr>
        <w:t>.</w:t>
      </w:r>
    </w:p>
    <w:p w14:paraId="4E27782A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B39C856" w14:textId="77777777" w:rsidR="00815745" w:rsidRDefault="00F6591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proofErr w:type="spellStart"/>
      <w:r>
        <w:rPr>
          <w:rFonts w:ascii="Calibri Light" w:hAnsi="Calibri Light" w:cs="Calibri Light"/>
          <w:sz w:val="23"/>
          <w:szCs w:val="23"/>
        </w:rPr>
        <w:t>Zgodnie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art. 37 § 1 </w:t>
      </w:r>
      <w:proofErr w:type="spellStart"/>
      <w:r>
        <w:rPr>
          <w:rFonts w:ascii="Calibri Light" w:hAnsi="Calibri Light" w:cs="Calibri Light"/>
          <w:sz w:val="23"/>
          <w:szCs w:val="23"/>
        </w:rPr>
        <w:t>pkt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1 </w:t>
      </w:r>
      <w:proofErr w:type="spellStart"/>
      <w:r>
        <w:rPr>
          <w:rFonts w:ascii="Calibri Light" w:hAnsi="Calibri Light" w:cs="Calibri Light"/>
          <w:sz w:val="23"/>
          <w:szCs w:val="23"/>
        </w:rPr>
        <w:t>k.p.a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., </w:t>
      </w:r>
      <w:proofErr w:type="spellStart"/>
      <w:r>
        <w:rPr>
          <w:rFonts w:ascii="Calibri Light" w:hAnsi="Calibri Light" w:cs="Calibri Light"/>
          <w:sz w:val="23"/>
          <w:szCs w:val="23"/>
        </w:rPr>
        <w:t>Stronie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służy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prawo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sz w:val="23"/>
          <w:szCs w:val="23"/>
        </w:rPr>
        <w:t>wniesien</w:t>
      </w:r>
      <w:r>
        <w:rPr>
          <w:rFonts w:ascii="Calibri Light" w:hAnsi="Calibri Light" w:cs="Calibri Light"/>
          <w:sz w:val="23"/>
          <w:szCs w:val="23"/>
        </w:rPr>
        <w:t>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ponaglenia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jeżeli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nie </w:t>
      </w:r>
      <w:proofErr w:type="spellStart"/>
      <w:r>
        <w:rPr>
          <w:rFonts w:ascii="Calibri Light" w:hAnsi="Calibri Light" w:cs="Calibri Light"/>
          <w:sz w:val="23"/>
          <w:szCs w:val="23"/>
        </w:rPr>
        <w:t>załatwiono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terminie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określonym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art. 35 </w:t>
      </w:r>
      <w:proofErr w:type="spellStart"/>
      <w:r>
        <w:rPr>
          <w:rFonts w:ascii="Calibri Light" w:hAnsi="Calibri Light" w:cs="Calibri Light"/>
          <w:sz w:val="23"/>
          <w:szCs w:val="23"/>
        </w:rPr>
        <w:t>lub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przepisach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szczególnych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ani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terminie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wskazanym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zgodnie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art. 36 § 1, </w:t>
      </w:r>
      <w:proofErr w:type="spellStart"/>
      <w:r>
        <w:rPr>
          <w:rFonts w:ascii="Calibri Light" w:hAnsi="Calibri Light" w:cs="Calibri Light"/>
          <w:sz w:val="23"/>
          <w:szCs w:val="23"/>
        </w:rPr>
        <w:t>co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zostało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zdefiniowane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przez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ustawodawcę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jako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bezczynność</w:t>
      </w:r>
      <w:proofErr w:type="spellEnd"/>
      <w:r>
        <w:rPr>
          <w:rFonts w:ascii="Calibri Light" w:hAnsi="Calibri Light" w:cs="Calibri Light"/>
          <w:sz w:val="23"/>
          <w:szCs w:val="23"/>
        </w:rPr>
        <w:t>.</w:t>
      </w:r>
    </w:p>
    <w:p w14:paraId="52C7665B" w14:textId="77777777" w:rsidR="00815745" w:rsidRDefault="00F6591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  <w:t xml:space="preserve">Z </w:t>
      </w:r>
      <w:proofErr w:type="spellStart"/>
      <w:r>
        <w:rPr>
          <w:rFonts w:ascii="Calibri Light" w:hAnsi="Calibri Light" w:cs="Calibri Light"/>
          <w:sz w:val="23"/>
          <w:szCs w:val="23"/>
        </w:rPr>
        <w:t>bezczynnością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organu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mamy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sz w:val="23"/>
          <w:szCs w:val="23"/>
        </w:rPr>
        <w:t>czynienia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na</w:t>
      </w:r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gruncie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przedmiotowej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</w:t>
      </w:r>
      <w:proofErr w:type="spellStart"/>
      <w:r>
        <w:rPr>
          <w:rFonts w:ascii="Calibri Light" w:hAnsi="Calibri Light" w:cs="Calibri Light"/>
          <w:sz w:val="23"/>
          <w:szCs w:val="23"/>
        </w:rPr>
        <w:t>Szef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Urzędu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sz w:val="23"/>
          <w:szCs w:val="23"/>
        </w:rPr>
        <w:t>Spraw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Cudzoziemców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nie </w:t>
      </w:r>
      <w:proofErr w:type="spellStart"/>
      <w:r>
        <w:rPr>
          <w:rFonts w:ascii="Calibri Light" w:hAnsi="Calibri Light" w:cs="Calibri Light"/>
          <w:sz w:val="23"/>
          <w:szCs w:val="23"/>
        </w:rPr>
        <w:t>podjął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rozstrzygnięcia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terminie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przewidzianym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dla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załatwiania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spraw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postępowaniu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administarcyjnym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ani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nie </w:t>
      </w:r>
      <w:proofErr w:type="spellStart"/>
      <w:r>
        <w:rPr>
          <w:rFonts w:ascii="Calibri Light" w:hAnsi="Calibri Light" w:cs="Calibri Light"/>
          <w:sz w:val="23"/>
          <w:szCs w:val="23"/>
        </w:rPr>
        <w:t>wypełnił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obowiązku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określonego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art. 36 § 1 </w:t>
      </w:r>
      <w:proofErr w:type="spellStart"/>
      <w:r>
        <w:rPr>
          <w:rFonts w:ascii="Calibri Light" w:hAnsi="Calibri Light" w:cs="Calibri Light"/>
          <w:sz w:val="23"/>
          <w:szCs w:val="23"/>
        </w:rPr>
        <w:t>k.p.a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. </w:t>
      </w:r>
      <w:proofErr w:type="spellStart"/>
      <w:r>
        <w:rPr>
          <w:rFonts w:ascii="Calibri Light" w:hAnsi="Calibri Light" w:cs="Calibri Light"/>
          <w:sz w:val="23"/>
          <w:szCs w:val="23"/>
        </w:rPr>
        <w:t>Narusza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to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jedną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</w:t>
      </w:r>
      <w:proofErr w:type="spellStart"/>
      <w:r>
        <w:rPr>
          <w:rFonts w:ascii="Calibri Light" w:hAnsi="Calibri Light" w:cs="Calibri Light"/>
          <w:sz w:val="23"/>
          <w:szCs w:val="23"/>
        </w:rPr>
        <w:t>podsta</w:t>
      </w:r>
      <w:r>
        <w:rPr>
          <w:rFonts w:ascii="Calibri Light" w:hAnsi="Calibri Light" w:cs="Calibri Light"/>
          <w:sz w:val="23"/>
          <w:szCs w:val="23"/>
        </w:rPr>
        <w:t>wowych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zasad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postępowania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administracyjnego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– </w:t>
      </w:r>
      <w:proofErr w:type="spellStart"/>
      <w:r>
        <w:rPr>
          <w:rFonts w:ascii="Calibri Light" w:hAnsi="Calibri Light" w:cs="Calibri Light"/>
          <w:sz w:val="23"/>
          <w:szCs w:val="23"/>
        </w:rPr>
        <w:t>zasadę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 </w:t>
      </w:r>
      <w:proofErr w:type="spellStart"/>
      <w:r>
        <w:rPr>
          <w:rFonts w:ascii="Calibri Light" w:hAnsi="Calibri Light" w:cs="Calibri Light"/>
          <w:sz w:val="23"/>
          <w:szCs w:val="23"/>
        </w:rPr>
        <w:t>szybkości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i </w:t>
      </w:r>
      <w:proofErr w:type="spellStart"/>
      <w:r>
        <w:rPr>
          <w:rFonts w:ascii="Calibri Light" w:hAnsi="Calibri Light" w:cs="Calibri Light"/>
          <w:sz w:val="23"/>
          <w:szCs w:val="23"/>
        </w:rPr>
        <w:t>prostoty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postępowania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zgodnie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</w:t>
      </w:r>
      <w:proofErr w:type="spellStart"/>
      <w:r>
        <w:rPr>
          <w:rFonts w:ascii="Calibri Light" w:hAnsi="Calibri Light" w:cs="Calibri Light"/>
          <w:sz w:val="23"/>
          <w:szCs w:val="23"/>
        </w:rPr>
        <w:t>którą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organy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administracji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publicznej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powinny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działać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w </w:t>
      </w:r>
      <w:proofErr w:type="spellStart"/>
      <w:r>
        <w:rPr>
          <w:rFonts w:ascii="Calibri Light" w:hAnsi="Calibri Light" w:cs="Calibri Light"/>
          <w:sz w:val="23"/>
          <w:szCs w:val="23"/>
        </w:rPr>
        <w:t>sprawie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wnikliwie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i </w:t>
      </w:r>
      <w:proofErr w:type="spellStart"/>
      <w:r>
        <w:rPr>
          <w:rFonts w:ascii="Calibri Light" w:hAnsi="Calibri Light" w:cs="Calibri Light"/>
          <w:sz w:val="23"/>
          <w:szCs w:val="23"/>
        </w:rPr>
        <w:t>szybko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posługując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się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możliwie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najprostszymi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środkami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prowadzącymi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do </w:t>
      </w:r>
      <w:proofErr w:type="spellStart"/>
      <w:r>
        <w:rPr>
          <w:rFonts w:ascii="Calibri Light" w:hAnsi="Calibri Light" w:cs="Calibri Light"/>
          <w:sz w:val="23"/>
          <w:szCs w:val="23"/>
        </w:rPr>
        <w:t>jej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załatw</w:t>
      </w:r>
      <w:r>
        <w:rPr>
          <w:rFonts w:ascii="Calibri Light" w:hAnsi="Calibri Light" w:cs="Calibri Light"/>
          <w:sz w:val="23"/>
          <w:szCs w:val="23"/>
        </w:rPr>
        <w:t>ienia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a </w:t>
      </w:r>
      <w:proofErr w:type="spellStart"/>
      <w:r>
        <w:rPr>
          <w:rFonts w:ascii="Calibri Light" w:hAnsi="Calibri Light" w:cs="Calibri Light"/>
          <w:sz w:val="23"/>
          <w:szCs w:val="23"/>
        </w:rPr>
        <w:t>sprawy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które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nie </w:t>
      </w:r>
      <w:proofErr w:type="spellStart"/>
      <w:r>
        <w:rPr>
          <w:rFonts w:ascii="Calibri Light" w:hAnsi="Calibri Light" w:cs="Calibri Light"/>
          <w:sz w:val="23"/>
          <w:szCs w:val="23"/>
        </w:rPr>
        <w:t>wymagają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zbierania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dowodów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informacji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lub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wyjaśnień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powinny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być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załatwiane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niezwłocznie</w:t>
      </w:r>
      <w:proofErr w:type="spellEnd"/>
      <w:r>
        <w:rPr>
          <w:rFonts w:ascii="Calibri Light" w:hAnsi="Calibri Light" w:cs="Calibri Light"/>
          <w:sz w:val="23"/>
          <w:szCs w:val="23"/>
        </w:rPr>
        <w:t>.</w:t>
      </w:r>
    </w:p>
    <w:p w14:paraId="46AE861A" w14:textId="77777777" w:rsidR="00815745" w:rsidRDefault="00F65915">
      <w:pPr>
        <w:tabs>
          <w:tab w:val="left" w:pos="855"/>
        </w:tabs>
        <w:spacing w:line="312" w:lineRule="auto"/>
        <w:jc w:val="both"/>
      </w:pPr>
      <w:r>
        <w:rPr>
          <w:rFonts w:ascii="Calibri Light" w:hAnsi="Calibri Light" w:cs="Calibri Light"/>
          <w:color w:val="000000"/>
          <w:sz w:val="23"/>
          <w:szCs w:val="23"/>
          <w:lang w:val="pl-PL"/>
        </w:rPr>
        <w:tab/>
        <w:t>Jak wskazał Naczelny Sąd Administracyjny w uzasadnieniu wyroku z dnia 21 czerwca 2017 r. (sygn. Akt: II OSK 853/17), „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Strona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bowiem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któr</w:t>
      </w:r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a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należycie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dba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własne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interesy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winna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bez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zwłoki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wykorzystywać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przysługujące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jej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instrumenty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prawne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zwalczania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przewlekłości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postępowania</w:t>
      </w:r>
      <w:proofErr w:type="spellEnd"/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.</w:t>
      </w:r>
      <w:r>
        <w:rPr>
          <w:rFonts w:ascii="Calibri Light" w:hAnsi="Calibri Light" w:cs="Calibri Light"/>
          <w:color w:val="000000"/>
          <w:sz w:val="23"/>
          <w:szCs w:val="23"/>
          <w:shd w:val="clear" w:color="auto" w:fill="FFFFFF"/>
          <w:lang w:val="pl-PL"/>
        </w:rPr>
        <w:t>”</w:t>
      </w:r>
    </w:p>
    <w:p w14:paraId="305B7381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3F6AF075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0497951F" w14:textId="77777777" w:rsidR="00815745" w:rsidRDefault="00F6591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W </w:t>
      </w:r>
      <w:proofErr w:type="spellStart"/>
      <w:r>
        <w:rPr>
          <w:rFonts w:ascii="Calibri Light" w:hAnsi="Calibri Light" w:cs="Calibri Light"/>
          <w:sz w:val="23"/>
          <w:szCs w:val="23"/>
        </w:rPr>
        <w:t>związku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z </w:t>
      </w:r>
      <w:proofErr w:type="spellStart"/>
      <w:r>
        <w:rPr>
          <w:rFonts w:ascii="Calibri Light" w:hAnsi="Calibri Light" w:cs="Calibri Light"/>
          <w:sz w:val="23"/>
          <w:szCs w:val="23"/>
        </w:rPr>
        <w:t>powyższym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, </w:t>
      </w:r>
      <w:proofErr w:type="spellStart"/>
      <w:r>
        <w:rPr>
          <w:rFonts w:ascii="Calibri Light" w:hAnsi="Calibri Light" w:cs="Calibri Light"/>
          <w:sz w:val="23"/>
          <w:szCs w:val="23"/>
        </w:rPr>
        <w:t>wnoszę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jak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we</w:t>
      </w:r>
      <w:proofErr w:type="spellEnd"/>
      <w:r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</w:rPr>
        <w:t>wstępie</w:t>
      </w:r>
      <w:proofErr w:type="spellEnd"/>
      <w:r>
        <w:rPr>
          <w:rFonts w:ascii="Calibri Light" w:hAnsi="Calibri Light" w:cs="Calibri Light"/>
          <w:sz w:val="23"/>
          <w:szCs w:val="23"/>
        </w:rPr>
        <w:t>.</w:t>
      </w:r>
    </w:p>
    <w:p w14:paraId="464066DB" w14:textId="0ED9F27D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5A385FB5" w14:textId="3FBC795F" w:rsidR="000A5D46" w:rsidRDefault="000A5D46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4E46C3CE" w14:textId="77777777" w:rsidR="000A5D46" w:rsidRDefault="000A5D46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3C890A74" w14:textId="0BD2979F" w:rsidR="000A5D46" w:rsidRDefault="000A5D46" w:rsidP="000A5D46">
      <w:pPr>
        <w:pStyle w:val="Standard"/>
        <w:spacing w:line="312" w:lineRule="auto"/>
        <w:ind w:firstLine="706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………………………………..</w:t>
      </w:r>
      <w:bookmarkStart w:id="0" w:name="_GoBack"/>
      <w:bookmarkEnd w:id="0"/>
    </w:p>
    <w:p w14:paraId="290F63D0" w14:textId="5AD05D56" w:rsidR="000A5D46" w:rsidRPr="000A5D46" w:rsidRDefault="000A5D46" w:rsidP="000A5D46">
      <w:pPr>
        <w:pStyle w:val="Standard"/>
        <w:spacing w:line="312" w:lineRule="auto"/>
        <w:ind w:left="706" w:firstLine="706"/>
        <w:jc w:val="both"/>
        <w:rPr>
          <w:rFonts w:ascii="Calibri Light" w:hAnsi="Calibri Light" w:cs="Calibri Light"/>
          <w:sz w:val="20"/>
          <w:szCs w:val="20"/>
        </w:rPr>
      </w:pPr>
      <w:proofErr w:type="spellStart"/>
      <w:r w:rsidRPr="000A5D46">
        <w:rPr>
          <w:rFonts w:ascii="Calibri Light" w:hAnsi="Calibri Light" w:cs="Calibri Light"/>
          <w:sz w:val="20"/>
          <w:szCs w:val="20"/>
        </w:rPr>
        <w:t>podpis</w:t>
      </w:r>
      <w:proofErr w:type="spellEnd"/>
    </w:p>
    <w:p w14:paraId="2FB6B9EC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10076ED3" w14:textId="77777777" w:rsidR="00815745" w:rsidRDefault="00F6591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  <w:r>
        <w:rPr>
          <w:rFonts w:ascii="Calibri Light" w:hAnsi="Calibri Light" w:cs="Calibri Light"/>
          <w:sz w:val="23"/>
          <w:szCs w:val="23"/>
        </w:rPr>
        <w:tab/>
      </w:r>
    </w:p>
    <w:p w14:paraId="08335133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33BEBC03" w14:textId="77777777" w:rsidR="00815745" w:rsidRDefault="00815745">
      <w:pPr>
        <w:pStyle w:val="Standard"/>
        <w:spacing w:line="312" w:lineRule="auto"/>
        <w:jc w:val="both"/>
        <w:rPr>
          <w:rFonts w:ascii="Calibri Light" w:hAnsi="Calibri Light" w:cs="Calibri Light"/>
          <w:sz w:val="23"/>
          <w:szCs w:val="23"/>
        </w:rPr>
      </w:pPr>
    </w:p>
    <w:sectPr w:rsidR="0081574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2429" w14:textId="77777777" w:rsidR="00F65915" w:rsidRDefault="00F65915">
      <w:r>
        <w:separator/>
      </w:r>
    </w:p>
  </w:endnote>
  <w:endnote w:type="continuationSeparator" w:id="0">
    <w:p w14:paraId="3829E744" w14:textId="77777777" w:rsidR="00F65915" w:rsidRDefault="00F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C596" w14:textId="77777777" w:rsidR="00F65915" w:rsidRDefault="00F65915">
      <w:r>
        <w:rPr>
          <w:color w:val="000000"/>
        </w:rPr>
        <w:separator/>
      </w:r>
    </w:p>
  </w:footnote>
  <w:footnote w:type="continuationSeparator" w:id="0">
    <w:p w14:paraId="04B4BA53" w14:textId="77777777" w:rsidR="00F65915" w:rsidRDefault="00F6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E6002"/>
    <w:multiLevelType w:val="multilevel"/>
    <w:tmpl w:val="E0EEC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5745"/>
    <w:rsid w:val="000A5D46"/>
    <w:rsid w:val="00815745"/>
    <w:rsid w:val="009949F8"/>
    <w:rsid w:val="00F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9B4F"/>
  <w15:docId w15:val="{B1DD8549-256F-4668-9698-A769FAD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K Słubik</cp:lastModifiedBy>
  <cp:revision>2</cp:revision>
  <cp:lastPrinted>2019-11-29T16:56:00Z</cp:lastPrinted>
  <dcterms:created xsi:type="dcterms:W3CDTF">2020-02-12T11:43:00Z</dcterms:created>
  <dcterms:modified xsi:type="dcterms:W3CDTF">2020-02-12T11:43:00Z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